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42" w:rsidRDefault="00E01742" w:rsidP="00E01742">
      <w:pPr>
        <w:rPr>
          <w:color w:val="1F497D"/>
        </w:rPr>
      </w:pPr>
      <w:r>
        <w:rPr>
          <w:color w:val="1F497D"/>
        </w:rPr>
        <w:t xml:space="preserve">По 19 вопросу </w:t>
      </w:r>
      <w:r>
        <w:rPr>
          <w:b/>
          <w:bCs/>
          <w:color w:val="1F497D"/>
        </w:rPr>
        <w:t>против</w:t>
      </w:r>
      <w:r>
        <w:rPr>
          <w:color w:val="1F497D"/>
        </w:rPr>
        <w:t xml:space="preserve"> направления в юр. блок</w:t>
      </w:r>
    </w:p>
    <w:p w:rsidR="00E01742" w:rsidRDefault="00E01742" w:rsidP="00E01742">
      <w:pPr>
        <w:rPr>
          <w:color w:val="1F497D"/>
        </w:rPr>
      </w:pPr>
      <w:r>
        <w:rPr>
          <w:color w:val="1F497D"/>
        </w:rPr>
        <w:t>Заявка участника соответствует закупочной документации в части цены, правовая оценка в этой части не требуется</w:t>
      </w:r>
    </w:p>
    <w:p w:rsidR="00E01742" w:rsidRDefault="00E01742" w:rsidP="00E01742">
      <w:pPr>
        <w:rPr>
          <w:color w:val="1F497D"/>
        </w:rPr>
      </w:pPr>
      <w:r>
        <w:rPr>
          <w:color w:val="1F497D"/>
        </w:rPr>
        <w:t xml:space="preserve">Вопросы разъяснений налогообложения относятся к компетенции </w:t>
      </w:r>
      <w:proofErr w:type="spellStart"/>
      <w:r>
        <w:rPr>
          <w:color w:val="1F497D"/>
        </w:rPr>
        <w:t>гл</w:t>
      </w:r>
      <w:proofErr w:type="gramStart"/>
      <w:r>
        <w:rPr>
          <w:color w:val="1F497D"/>
        </w:rPr>
        <w:t>.б</w:t>
      </w:r>
      <w:proofErr w:type="gramEnd"/>
      <w:r>
        <w:rPr>
          <w:color w:val="1F497D"/>
        </w:rPr>
        <w:t>ухгалтера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Витинского</w:t>
      </w:r>
      <w:proofErr w:type="spellEnd"/>
      <w:r>
        <w:rPr>
          <w:color w:val="1F497D"/>
        </w:rPr>
        <w:t xml:space="preserve"> ВВ</w:t>
      </w:r>
    </w:p>
    <w:p w:rsidR="00E01742" w:rsidRDefault="00E01742" w:rsidP="00E01742">
      <w:pPr>
        <w:rPr>
          <w:color w:val="1F497D"/>
        </w:rPr>
      </w:pPr>
      <w:r>
        <w:rPr>
          <w:color w:val="1F497D"/>
        </w:rPr>
        <w:t>Предлагаю переадресовать вопрос главному бухгалтеру, при необходимости</w:t>
      </w:r>
    </w:p>
    <w:p w:rsidR="00443E1C" w:rsidRDefault="00443E1C">
      <w:bookmarkStart w:id="0" w:name="_GoBack"/>
      <w:bookmarkEnd w:id="0"/>
    </w:p>
    <w:sectPr w:rsidR="0044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F9"/>
    <w:rsid w:val="00443E1C"/>
    <w:rsid w:val="00DF08F9"/>
    <w:rsid w:val="00E0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42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42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>MOESK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 Константин Витальевич</dc:creator>
  <cp:keywords/>
  <dc:description/>
  <cp:lastModifiedBy>Гусев Константин Витальевич</cp:lastModifiedBy>
  <cp:revision>2</cp:revision>
  <dcterms:created xsi:type="dcterms:W3CDTF">2022-02-16T08:20:00Z</dcterms:created>
  <dcterms:modified xsi:type="dcterms:W3CDTF">2022-02-16T08:20:00Z</dcterms:modified>
</cp:coreProperties>
</file>